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2E21" w14:textId="77777777" w:rsidR="00F159A1" w:rsidRPr="006B1DD7" w:rsidRDefault="00F159A1" w:rsidP="00F15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14:ligatures w14:val="none"/>
        </w:rPr>
        <w:t>CIRUGÍA BARIÁTRICA</w:t>
      </w:r>
    </w:p>
    <w:p w14:paraId="3360710B" w14:textId="77777777" w:rsidR="00F159A1" w:rsidRPr="006B1DD7" w:rsidRDefault="00F159A1" w:rsidP="00F159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14:ligatures w14:val="none"/>
        </w:rPr>
        <w:t xml:space="preserve">      </w:t>
      </w:r>
    </w:p>
    <w:p w14:paraId="15DD90A9" w14:textId="77777777" w:rsidR="00F159A1" w:rsidRPr="006B1DD7" w:rsidRDefault="00F159A1" w:rsidP="00F159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14:ligatures w14:val="none"/>
        </w:rPr>
        <w:t>Comentador Dr. Matias Sepúlveda H., M.S.C.Ch.</w:t>
      </w:r>
    </w:p>
    <w:p w14:paraId="700358D1" w14:textId="77777777" w:rsidR="00F159A1" w:rsidRPr="00FB1326" w:rsidRDefault="00F159A1" w:rsidP="00F159A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PERFORACIÓN DE YEYUNO-YEYUNO ANASTOMOSIS EN PACIENTES CON </w:t>
      </w:r>
      <w:proofErr w:type="gramStart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BYPASS</w:t>
      </w:r>
      <w:proofErr w:type="gramEnd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GÁSTRICO SECUNDARIO A OBSTRUCCIÓN POR BEZOAR: REPORTE DE TRES CASOS.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 xml:space="preserve">Drs.: María Jesús Irarrázaval, Milenko Grimoldi, Sergio Riveros, Fernando Pimentel, Fernando Crovari, Nicolás Quezada.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/>
        <w:t>Pontificia Universidad Católica de Chile</w:t>
      </w:r>
    </w:p>
    <w:p w14:paraId="58FDB254" w14:textId="77777777" w:rsidR="00F159A1" w:rsidRPr="00AF6A9C" w:rsidRDefault="00F159A1" w:rsidP="00F159A1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F6A9C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ONCOLOGÍA</w:t>
      </w:r>
    </w:p>
    <w:p w14:paraId="17AF33E8" w14:textId="77777777" w:rsidR="00F159A1" w:rsidRPr="00D76910" w:rsidRDefault="00F159A1" w:rsidP="00F159A1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D76910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Ximena Vargas A., M.S.C.Ch.</w:t>
      </w:r>
    </w:p>
    <w:p w14:paraId="37671AA2" w14:textId="77777777" w:rsidR="00F159A1" w:rsidRPr="00C67AA9" w:rsidRDefault="00F159A1" w:rsidP="00F159A1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HEMATURIA AISLADA COMO PRESENTACIÓN DE CARCINOMA DE URACO EN PACIENTE DE 29 AÑOS: REPORTE DE UN CASO.</w:t>
      </w:r>
      <w:r w:rsidRPr="00C67AA9">
        <w:rPr>
          <w:rFonts w:ascii="Times New Roman" w:hAnsi="Times New Roman" w:cs="Times New Roman"/>
          <w:sz w:val="20"/>
          <w:szCs w:val="20"/>
        </w:rPr>
        <w:br/>
        <w:t>Drs.: Francisco Arriagada, Josefa Erazo, Cristóbal Pérez, Cristian Cancino.</w:t>
      </w:r>
      <w:r w:rsidRPr="00C67AA9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09757A0B" w14:textId="77777777" w:rsidR="00F159A1" w:rsidRPr="00C67AA9" w:rsidRDefault="00F159A1" w:rsidP="00F159A1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TUMORES PRIMARIOS SINCRONICOS: CÁNCER DE ENDOMETRIO Y CÁNCER NEUROENDOCRINO DE PULMÓN, A PROPOSITO DE UN CASO</w:t>
      </w:r>
      <w:r w:rsidRPr="00C67AA9">
        <w:rPr>
          <w:rFonts w:ascii="Times New Roman" w:hAnsi="Times New Roman" w:cs="Times New Roman"/>
          <w:sz w:val="20"/>
          <w:szCs w:val="20"/>
        </w:rPr>
        <w:br/>
        <w:t>Drs.: Bárbara Merino, Joaquín Cisternas, Joshef Rivera, Alex Tapia, Juan Peraza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7AD7AC84" w14:textId="77777777" w:rsidR="00F159A1" w:rsidRPr="00C67AA9" w:rsidRDefault="00F159A1" w:rsidP="00F159A1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SITUS INVERSUS TOTALIS CON POLIESPLENIA ASOCIADO A ADENOCARCINOMA DE  PÁNCREAS: REPORTE DE CASO DE ESTA RARA COINCIDENCIA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Dr. Sebastian Bravo C. 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Schroeder. Servicio de Cirugía Digestivo Alto y Oncológico. Universidad San Sebastian, Posgrado de Cirugía General </w:t>
      </w:r>
    </w:p>
    <w:p w14:paraId="3F0250D2" w14:textId="77777777" w:rsidR="00F159A1" w:rsidRPr="00C67AA9" w:rsidRDefault="00F159A1" w:rsidP="00F159A1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CARCINOMA OCULTO DE MAMA EN HOMBRE</w:t>
      </w:r>
      <w:r w:rsidRPr="00C67AA9">
        <w:rPr>
          <w:rFonts w:ascii="Times New Roman" w:hAnsi="Times New Roman" w:cs="Times New Roman"/>
          <w:sz w:val="20"/>
          <w:szCs w:val="20"/>
        </w:rPr>
        <w:br/>
        <w:t>Drs.: David Cohn, Luis Aleman, Ricardo Tamayo</w:t>
      </w:r>
      <w:r w:rsidRPr="00C67AA9">
        <w:rPr>
          <w:rFonts w:ascii="Times New Roman" w:hAnsi="Times New Roman" w:cs="Times New Roman"/>
          <w:sz w:val="20"/>
          <w:szCs w:val="20"/>
        </w:rPr>
        <w:br/>
        <w:t>Fundación Arturo López Perez</w:t>
      </w:r>
    </w:p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161A086C" w14:textId="77777777" w:rsidR="0091625C" w:rsidRPr="00E5537A" w:rsidRDefault="0091625C" w:rsidP="0091625C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E5537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GENERAL</w:t>
      </w:r>
    </w:p>
    <w:p w14:paraId="7FC1C4A3" w14:textId="60498151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064081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Guillermo Martínez S., M.S.C.Ch.</w:t>
      </w:r>
      <w:r w:rsidRPr="00671811">
        <w:rPr>
          <w:color w:val="0070C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QUISTE GIGANTE DE PARED ABDOMINAL POST ABDOMINOPLASTÍA, A PROPÓSITO DE UN  CASO Y REVISIÓN DE LA LITERATURA.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Daniela Colina, Jorge Arche, Sergio Aranda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El Pino. Universidad Andrés Bello. Facultad de Medicina. Departamento de Cirugía. Santiago, Chile</w:t>
      </w:r>
    </w:p>
    <w:p w14:paraId="47A1A444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INDUCIDA POR CUERPO EXTRAÑO: REPORTE DE UN CASO POR INGESTA DE AGUJA DE COSER</w:t>
      </w:r>
      <w:r w:rsidRPr="00703DFA">
        <w:rPr>
          <w:rFonts w:ascii="Times New Roman" w:hAnsi="Times New Roman" w:cs="Times New Roman"/>
          <w:sz w:val="20"/>
          <w:szCs w:val="20"/>
        </w:rPr>
        <w:br/>
        <w:t>Drs.: Christophe Riquoir, Pablo Kirmayr, Mauricio Gabrielli</w:t>
      </w:r>
      <w:r w:rsidRPr="00703DFA">
        <w:rPr>
          <w:rFonts w:ascii="Times New Roman" w:hAnsi="Times New Roman" w:cs="Times New Roman"/>
          <w:sz w:val="20"/>
          <w:szCs w:val="20"/>
        </w:rPr>
        <w:br/>
        <w:t>Departamento de Cirugía Digestiva, Pontificia Universidad Católica de Chile</w:t>
      </w:r>
    </w:p>
    <w:p w14:paraId="1F2792B5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HERNIA OBTURATRIZ ESTRANGULADA</w:t>
      </w:r>
      <w:r w:rsidRPr="009552F7">
        <w:rPr>
          <w:rFonts w:ascii="Times New Roman" w:hAnsi="Times New Roman" w:cs="Times New Roman"/>
          <w:sz w:val="20"/>
          <w:szCs w:val="20"/>
        </w:rPr>
        <w:br/>
        <w:t>Catalina Piñones, Felipe Sandoval, Fernando Rey, Miguel Romero</w:t>
      </w:r>
      <w:r w:rsidRPr="009552F7">
        <w:rPr>
          <w:rFonts w:ascii="Times New Roman" w:hAnsi="Times New Roman" w:cs="Times New Roman"/>
          <w:sz w:val="20"/>
          <w:szCs w:val="20"/>
        </w:rPr>
        <w:br/>
        <w:t>Hospital Provincial de Ovalle</w:t>
      </w:r>
    </w:p>
    <w:p w14:paraId="4C33E09A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MICROPERFORACIÓN INTESTINAL POR HUESO DE POLLO EN HERNIA INCISIONAL EN SITIO DE TRÓCAR ATASCADA: PRESENTACIÓN DE UN CASO 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lastRenderedPageBreak/>
        <w:t>Alejandro Iglesias M, Daniela Arauco R, Luymar Petit G, Antonio Hernández Ll, Douglas Caraballo G, Sergio Carrasco 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Juan de Dios, Universidad de Chile</w:t>
      </w:r>
    </w:p>
    <w:p w14:paraId="7D3C4C48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br/>
        <w:t>SINDROME DE HAMMAN, UNA ENTIDAD INFRECUENTE. REVISIÓN DE LITERATURA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Sebastián Bernard R (1), Pablo Araneda L (1), Matias Retamales R, (1) Jose Ignacio Morales A (1), Javiera Silva T (1), Guillermo Reyes (2)</w:t>
      </w:r>
      <w:r w:rsidRPr="00703DFA">
        <w:rPr>
          <w:rFonts w:ascii="Times New Roman" w:hAnsi="Times New Roman" w:cs="Times New Roman"/>
          <w:sz w:val="20"/>
          <w:szCs w:val="20"/>
        </w:rPr>
        <w:br/>
        <w:t>(1) Interno de Medicina, Hospital Del Salvador, Universidad de Chile. (2) Cirujano Coloproctólogo, Hospital Del Salvador, Universidad de Chile</w:t>
      </w:r>
    </w:p>
    <w:p w14:paraId="0D476C48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ICTERICIA OBSTRUCTIVA SECUNDARIA: ¿SINDROME DE LEMMEL O COLEDOCOLITIASIS?</w:t>
      </w:r>
      <w:r w:rsidRPr="00703DFA">
        <w:rPr>
          <w:rFonts w:ascii="Times New Roman" w:hAnsi="Times New Roman" w:cs="Times New Roman"/>
          <w:sz w:val="20"/>
          <w:szCs w:val="20"/>
        </w:rPr>
        <w:br/>
        <w:t>Marco Andrade Valdivieso, Gely Muñoz Bannura, Eduardo Castro Alvarado, David Cambiazo Fuentes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Pino, Universidad Andres Bello</w:t>
      </w:r>
    </w:p>
    <w:p w14:paraId="0811BF08" w14:textId="77777777" w:rsidR="0091625C" w:rsidRDefault="0091625C" w:rsidP="0091625C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2BDA4437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Nicolás Campaña W., M.S.C.Ch.</w:t>
      </w:r>
      <w:r w:rsidRPr="00671811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VÓLVULO DE LA VESÍCULA BILIAR COMO CAUSA DE ABDOMEN AGUDO. REPORTE DE CASOS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C. Arrué, N Pinto, Ma Higueras, E Decinti</w:t>
      </w:r>
    </w:p>
    <w:p w14:paraId="6F77AF32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Servicio de Cirugía, Hospital San Juan de Dios, Santiago, Chile </w:t>
      </w:r>
    </w:p>
    <w:p w14:paraId="5D88FA5D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  <w:r w:rsidRPr="00703DFA">
        <w:rPr>
          <w:rFonts w:ascii="Times New Roman" w:hAnsi="Times New Roman" w:cs="Times New Roman"/>
          <w:sz w:val="20"/>
          <w:szCs w:val="20"/>
        </w:rPr>
        <w:br/>
        <w:t>OBSTRUCCIÓN INTESTINAL SECUNDARIA A GANGLIONEUROMA RETROPERITONEAL: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Montserrat Chávez, Javier Palominos, Arturo Madrid, Daniel Rappoport.</w:t>
      </w:r>
      <w:r w:rsidRPr="00703DFA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6AF99C85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NEUROFIBROMA SOLITARIO MESENTÉRICO: REPORTE DE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04F69940" w14:textId="5DCD973A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ÚLCERA DE MARJOLIN: A PROPÓSITO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Jairo Bascetta R., Mario Navarro P., Tamara González A., Sofia Carvajal R.,  Julio Godoy M.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Regional de Copiapó San José del Carmen - Facultad de Medicina Universidad de Atacama</w:t>
      </w:r>
    </w:p>
    <w:p w14:paraId="0361D457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 PROPÓSITO DE UN CASO: EXPERIENCIA DE COLECISTECTOMÍA POR VÍA LAPAROSCÓPICA EN PACIENTE CON SITUS INVERSUS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Jairo Bascetta R., Mario Navarro P., Julio Godoy M., Tamara González A.,  Sofia Carvajal R.,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Regional de Copiapó San José del Carmen.  Facultad de Medicina, Universidad de Atacama.</w:t>
      </w:r>
    </w:p>
    <w:p w14:paraId="5B1BC7E6" w14:textId="77777777" w:rsidR="0091625C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RESOLUCIÓN QUIRÚRGICA DE COLELITIASIS Y COLEDOCOLITIASIS EN PRESENCIA DE VESÍCULA INTRAHEPÁTICA.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Cynthia Fonseca D.,  Nicole Hernandez B.,  Paulina Contreras A., Matias Martinez S.,  Gabriela Lagos F.., Domingo Todorovic G., Ricardo Amaya C.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Clínica Dávila</w:t>
      </w:r>
    </w:p>
    <w:p w14:paraId="2CF8F26C" w14:textId="68361A02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Manuel Lizana C.,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TUMOR LIPOMATOSO PÉLVICO COMO HALLAZGO EN PACIENTE CON SÍNDROME DE DIARREA CRÓNICA: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Paulina Pérez V, Felipe Barnert S, Thomas Wagner C, Roberto Olguin R,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Base Puerto Montt, Universidad San Sebastián.</w:t>
      </w:r>
    </w:p>
    <w:p w14:paraId="6578E9EE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DIVERTICULITIS AGUDA DE INTESTINO DELGADO COMO CAUSA DE ABDOMEN AGUDO,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Robin Osorio, Valentina Gurani, Hernán Zúñiga, José López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6AB3415A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COLECISTITIS AGUDA EN CONTEXTO DE SITUS INVERSUS, PRESENTACIÓN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Francisco Parada A., Lorena Gárate G., Kristian Parra C., Catalina Ortiz V. Fernanda Hornung H.,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79DEF721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ENTEROLITOTOMÍA LAPAROSCÓPICA EN CONTEXTO DE ÍLEO BILIAR, A PROPÓSITO DE UN CASO 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Francisco Parada A., Kristian Parra C.,  Lorena Gárate G., Fernanda Hornung H., Catalina Ortiz V.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79BB9A3B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OBSTRUCCIÓN INTESTINAL Y PERITONITIS SECUNDARIA A DIVERTÍCULO DE MECKEL PERFORADO: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Toledo Gómez, Francisco Villalobos Miranda, Fernando Ávalos Valenzuela, Daniel Valdés Farias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Dr. Juan Noe Crevani. Arica, Chile. Facultad de Medicina Universidad de Tarapacá. Arica, Chile.</w:t>
      </w:r>
    </w:p>
    <w:p w14:paraId="2D18C358" w14:textId="7FF21151" w:rsidR="0091625C" w:rsidRPr="00671811" w:rsidRDefault="0091625C" w:rsidP="0091625C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 w:rsidR="00064081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2A0ACED4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REPORTE DE CASO: OBSTRUCCIÓN INTESTINAL POR ÍLEO BILIAR, UN DESAFÍO ETIOLÓGICO.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María Trinidad González, Paul Brenner, Consuelo Santibañez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del Desarrollo-Hospital Padre Hurtado-Clínica Alemana Santiago</w:t>
      </w:r>
    </w:p>
    <w:p w14:paraId="7BAD55E8" w14:textId="77777777" w:rsidR="0091625C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C59CA4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PERFORACIÓN DUODENAL ASOCIADO A PANCREATITIS AGUDA POST ERCP. MANEJO CONSERVADOR.</w:t>
      </w:r>
      <w:r w:rsidRPr="00703DFA">
        <w:rPr>
          <w:rFonts w:ascii="Times New Roman" w:hAnsi="Times New Roman" w:cs="Times New Roman"/>
          <w:sz w:val="20"/>
          <w:szCs w:val="20"/>
        </w:rPr>
        <w:br/>
        <w:t>Dr. Julián Cristi, Dr. Daniel Jardel, Dr. José Rodriguez, Int. Benjamín Duble, Int. Josefina Zegers, Dra. Belén Pedraza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Diego Portales</w:t>
      </w:r>
    </w:p>
    <w:p w14:paraId="0F17270F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OBSTRUCCIÓN DE INTESTINO DELGADO POR DISPOSITIVO INTRAUTERINO (DIU): DESCRIPCIÓN DE CASO CLÍNICO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Ivonne Zárate G., Constanza Narváez J., Javiera Maurer C., Natalia Velásquez M., David Inostroza C., David Núñez A.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06421802" w14:textId="77777777" w:rsidR="0091625C" w:rsidRPr="009552F7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INGUINAL POR DESLIZAMIENTO VESICAL: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Felipe García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F. ,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Daniela Parra E. , Emily Osse M. ,  Francisca Palacios D.  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9552F7">
        <w:rPr>
          <w:rFonts w:ascii="Times New Roman" w:hAnsi="Times New Roman" w:cs="Times New Roman"/>
          <w:sz w:val="20"/>
          <w:szCs w:val="20"/>
        </w:rPr>
        <w:t>Hospital Félix Bulnes Cerda</w:t>
      </w:r>
    </w:p>
    <w:p w14:paraId="309FC8FD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NEOPLASIA SOLIDA PSEUDOPAPILAR DE PÁNCREAS: A PROPÓSITO DE UN CASO.</w:t>
      </w:r>
      <w:r w:rsidRPr="009552F7">
        <w:rPr>
          <w:rFonts w:ascii="Times New Roman" w:hAnsi="Times New Roman" w:cs="Times New Roman"/>
          <w:sz w:val="20"/>
          <w:szCs w:val="20"/>
        </w:rPr>
        <w:br/>
        <w:t>Drs.: Ivonne Zarate, Constanza Narváez, Natalia Velásquez, Javiera Maurer, David Nuñez, David Inostroza</w:t>
      </w:r>
      <w:r w:rsidRPr="009552F7">
        <w:rPr>
          <w:rFonts w:ascii="Times New Roman" w:hAnsi="Times New Roman" w:cs="Times New Roman"/>
          <w:sz w:val="20"/>
          <w:szCs w:val="20"/>
        </w:rPr>
        <w:br/>
        <w:t>Universidad de Magallanes</w:t>
      </w:r>
    </w:p>
    <w:p w14:paraId="7CEE5797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PERITONITIS AGUDA SECUNDARIA A DIVERTÍCULO YEYUNAL PERFORADO: A PROPÓSITO DE UN CASO CLÍNICO.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Álvaro Gallardo Villalobos, Francisco Parada Díaz, Nastassja Mutarello López, Andrés Araneda Torres,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</w:t>
      </w:r>
    </w:p>
    <w:p w14:paraId="5EA33935" w14:textId="7EF2FC21" w:rsidR="0091625C" w:rsidRDefault="0091625C" w:rsidP="0091625C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064081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="001D088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</w:t>
      </w:r>
      <w:r w:rsidR="0006691C">
        <w:rPr>
          <w:rFonts w:ascii="Times New Roman" w:hAnsi="Times New Roman" w:cs="Times New Roman"/>
          <w:b/>
          <w:bCs/>
          <w:color w:val="0070C0"/>
          <w:sz w:val="24"/>
          <w:szCs w:val="24"/>
        </w:rPr>
        <w:t>Felipe Illanes F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</w:p>
    <w:p w14:paraId="36D6A21C" w14:textId="77777777" w:rsidR="0091625C" w:rsidRPr="00703DFA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SINISTRAPOSICIÓN DE VESÍCULA BILIAR -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A. Sandoval, A. Mesías, G. Muñoz, F. San Miguel.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6315EFAD" w14:textId="77777777" w:rsidR="0091625C" w:rsidRDefault="0091625C" w:rsidP="0091625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98A214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SARCOIDOSIS PERITONEAL, DIAGNÓSTICO DIFERENCIAL EN CARCINOMATOSIS PERITONEAL DE PRIMARIO DESCONOCIDO</w:t>
      </w:r>
      <w:r w:rsidRPr="00703DFA">
        <w:rPr>
          <w:rFonts w:ascii="Times New Roman" w:hAnsi="Times New Roman" w:cs="Times New Roman"/>
          <w:sz w:val="20"/>
          <w:szCs w:val="20"/>
        </w:rPr>
        <w:br/>
        <w:t>Drs.: Sebastian Hurtado C, Nicolas Besser P, Felipe Bellolio R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Pontificia Universidad Católica de Chile </w:t>
      </w:r>
    </w:p>
    <w:p w14:paraId="433A7BD1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TUMOR NEUROENDOCRINO DE CABEZA DE PÁNCREAS, INSULINOMA: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Jairo Bascetta R., Luis Tapia J., Mario Navarro P., Sofia Carvajal R., Julio Godoy M., Tamara González A.,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 Servicio de Cirugía, Hospital Regional de Copiapó San José del Carmen.  Facultad de Medicina, Universidad de Atacama.</w:t>
      </w:r>
    </w:p>
    <w:p w14:paraId="35ACD2C0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RENDEZVOUS TRANSGÁSTRICO PARA MANEJO DE COLEDOCOLITIASIS POSTERIOR 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BYPASS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GÁSTRICO: ABORDAJE COMBINADO LAPAROSCÓPICO Y ENDOSCÓPICO. SERIE DE CASOS.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 Bárbara Ortiz J., Patricio Olivares P., Nicolás Campaña W., Jorge Zúñiga C., Luis Aguilera G.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Unidad de Cirugía  y Endoscopia, Hospital de Urgencia Asistencia Pública, Santiago, </w:t>
      </w:r>
    </w:p>
    <w:p w14:paraId="421DD0B7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PANCREATITIS AGUDA BILIAR EN PACIENTE CON SITUS INVERSUS TOTALIS: DIAGNÓSTICO Y RESOLUCIÓN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Moyano, Lía. Bonomo, Carolina. Muñoz, Eduardo. León, Jorge.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Luis Tisné</w:t>
      </w:r>
    </w:p>
    <w:p w14:paraId="0CDCC278" w14:textId="60A7EE0D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VÓLVULO DE INTESTINO DELGADO COMO CAUSA INFRECUENTE DE SÍNDROME COMPARTIMENTAL ABDOMINAL.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Pia González Rojas, Marisol Noriel Valdés, Catalina Lagos Avalos, Nicolás Carrasco Saavedra, Jorge Barraza Ossandón, Daniel Montaño Socarras, Álvaro Mendoza Fernández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53BDC03B" w14:textId="4ABF79EB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 w:rsidR="00064081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Victoria Vargas V.,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 LINFOMA DE CÉLULAS B DE ALTO GRADO ASOCIADA A PERITONITIS POR PERFORACIÓN DE ASA DELGADA.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Martinez Andrea, Scholz Lourdes, Ferreira Jesus, Martinez Marcelo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31847578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CARACTERIZACIÓN DE LAS RE-OPERACIONES POR VÍA LAPAROSCÓPICA EN EL HOSPITAL CLÍNICO DE LA UNIVERSIDAD DE CHILE ENTRE 2018-2021</w:t>
      </w:r>
      <w:r w:rsidRPr="00703DFA">
        <w:rPr>
          <w:rFonts w:ascii="Times New Roman" w:hAnsi="Times New Roman" w:cs="Times New Roman"/>
          <w:sz w:val="20"/>
          <w:szCs w:val="20"/>
        </w:rPr>
        <w:br/>
        <w:t>Drs.: Tania Avayú, Deycies Gaete, Tomás González, Valentina Nuñez, Paula León, Manuel Figueroa, Antonella Sanguineti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419B54DC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DE GARENGEOT CON APENDICITIS AGUDA: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Ibáñez Diaz Matías, Suarez Javiera, Alcázar Carett Ruben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Felix Bulnes </w:t>
      </w:r>
    </w:p>
    <w:p w14:paraId="7F1354B5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FASCITIS NECROTIZANTE DE PARED ABDOMINAL COMO COMPLICACIÓN POSTOPERATORIA DE UNA COLECISTECTOMÍA ELECTIVA: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Isidora Burgos G. (1), Guillermo Pérez P. (2), Francisca Palacios D. (3), Emily Osse M. (3), Felipe García F.  (2), Daniela Parra E. (2)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121ADD93" w14:textId="2EB516FF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064081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</w:t>
      </w:r>
      <w:r w:rsidR="00F249C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Alejandro Barrera E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GANGLIONEUROMA RETROPERITONEAL,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Andrea Barreda Aranda, Nicole Díaz Acuña, Ignacio Miranda Castillo, Carlos Esperguel Galaz, Roberto Rodríguez Poblete, Joaquin Bravo Casanova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clínico San 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703DFA">
        <w:rPr>
          <w:rFonts w:ascii="Times New Roman" w:hAnsi="Times New Roman" w:cs="Times New Roman"/>
          <w:sz w:val="20"/>
          <w:szCs w:val="20"/>
        </w:rPr>
        <w:t>orja Arriarán</w:t>
      </w:r>
    </w:p>
    <w:p w14:paraId="2BB300BC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LINFOMA DE BURKITT DE LOCALIZACIÓN ABDOMINAL.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Alejandro Tallar Navarro, Javiera Campos Moran, Camila Sotomayor Ledezma, Ricardo Bahamondes Asencio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 de Santiago de Chile</w:t>
      </w:r>
    </w:p>
    <w:p w14:paraId="0D2FE5D8" w14:textId="15A779F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INVAGINACION COLO-COLONICA  SECUNDARIO A MUCOCELE EN ADULTO, REPORTE DE CASO CLÍNICO.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P. Cárdenas, P. Leyton, V. Fern</w:t>
      </w:r>
      <w:r>
        <w:rPr>
          <w:rFonts w:ascii="Times New Roman" w:hAnsi="Times New Roman" w:cs="Times New Roman"/>
          <w:sz w:val="20"/>
          <w:szCs w:val="20"/>
        </w:rPr>
        <w:t>á</w:t>
      </w:r>
      <w:r w:rsidRPr="00703DFA">
        <w:rPr>
          <w:rFonts w:ascii="Times New Roman" w:hAnsi="Times New Roman" w:cs="Times New Roman"/>
          <w:sz w:val="20"/>
          <w:szCs w:val="20"/>
        </w:rPr>
        <w:t xml:space="preserve">ndez, I. Urzua, C. Saavedra, R. Rojas,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V.Madrid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>, G.Vitali , V. Saavedra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Libertador Bernardo O´Higgins</w:t>
      </w:r>
    </w:p>
    <w:p w14:paraId="01915621" w14:textId="77777777" w:rsidR="0091625C" w:rsidRPr="00703DFA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NEUMOPERITONEO ESPONTÁNEO,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Rocío Bermúdez D., Cristian Gallegos C., José Rodríguez R.</w:t>
      </w:r>
      <w:r w:rsidRPr="00703DFA">
        <w:rPr>
          <w:rFonts w:ascii="Times New Roman" w:hAnsi="Times New Roman" w:cs="Times New Roman"/>
          <w:sz w:val="20"/>
          <w:szCs w:val="20"/>
        </w:rPr>
        <w:br/>
        <w:t>Clínica Dávila, Universidad Diego Portales</w:t>
      </w:r>
    </w:p>
    <w:p w14:paraId="4246AAE5" w14:textId="77777777" w:rsidR="0091625C" w:rsidRDefault="0091625C" w:rsidP="0091625C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COMO CAUSA DE OBSTRUCCIÓN INTESTINAL. REPORTE DE UN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Campos M, Alejandro Tallar N, Ricardo Bahamondes A., Camila Sotomayor L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33900FD9" w14:textId="77777777" w:rsidR="001207C0" w:rsidRPr="001207C0" w:rsidRDefault="001207C0" w:rsidP="0091625C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DC7DF" w14:textId="77777777" w:rsidR="00746B35" w:rsidRDefault="00746B35" w:rsidP="0019025A">
      <w:pPr>
        <w:spacing w:after="0" w:line="240" w:lineRule="auto"/>
      </w:pPr>
      <w:r>
        <w:separator/>
      </w:r>
    </w:p>
  </w:endnote>
  <w:endnote w:type="continuationSeparator" w:id="0">
    <w:p w14:paraId="1DFD53EF" w14:textId="77777777" w:rsidR="00746B35" w:rsidRDefault="00746B35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3684" w14:textId="77777777" w:rsidR="00746B35" w:rsidRDefault="00746B35" w:rsidP="0019025A">
      <w:pPr>
        <w:spacing w:after="0" w:line="240" w:lineRule="auto"/>
      </w:pPr>
      <w:r>
        <w:separator/>
      </w:r>
    </w:p>
  </w:footnote>
  <w:footnote w:type="continuationSeparator" w:id="0">
    <w:p w14:paraId="1D5BF8E1" w14:textId="77777777" w:rsidR="00746B35" w:rsidRDefault="00746B35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065D9"/>
    <w:rsid w:val="000503A9"/>
    <w:rsid w:val="00061918"/>
    <w:rsid w:val="00064081"/>
    <w:rsid w:val="0006691C"/>
    <w:rsid w:val="00085193"/>
    <w:rsid w:val="000874F0"/>
    <w:rsid w:val="000D46FD"/>
    <w:rsid w:val="000E7E7D"/>
    <w:rsid w:val="001207C0"/>
    <w:rsid w:val="00137D0C"/>
    <w:rsid w:val="001724EC"/>
    <w:rsid w:val="0019025A"/>
    <w:rsid w:val="001B1F8A"/>
    <w:rsid w:val="001D0887"/>
    <w:rsid w:val="001E7949"/>
    <w:rsid w:val="00294ABF"/>
    <w:rsid w:val="002A56FB"/>
    <w:rsid w:val="002A6863"/>
    <w:rsid w:val="002F6E55"/>
    <w:rsid w:val="00352354"/>
    <w:rsid w:val="00370587"/>
    <w:rsid w:val="00385072"/>
    <w:rsid w:val="003E70E6"/>
    <w:rsid w:val="00406D29"/>
    <w:rsid w:val="00430280"/>
    <w:rsid w:val="00442505"/>
    <w:rsid w:val="00461379"/>
    <w:rsid w:val="004B2D1E"/>
    <w:rsid w:val="004E1A42"/>
    <w:rsid w:val="004F3630"/>
    <w:rsid w:val="004F4525"/>
    <w:rsid w:val="00513F02"/>
    <w:rsid w:val="00526D42"/>
    <w:rsid w:val="005447AB"/>
    <w:rsid w:val="0055553F"/>
    <w:rsid w:val="005F423F"/>
    <w:rsid w:val="006751DD"/>
    <w:rsid w:val="006B3DFB"/>
    <w:rsid w:val="006B60FF"/>
    <w:rsid w:val="006C261D"/>
    <w:rsid w:val="006C6E09"/>
    <w:rsid w:val="006E7129"/>
    <w:rsid w:val="00742B55"/>
    <w:rsid w:val="00746B35"/>
    <w:rsid w:val="00750AC2"/>
    <w:rsid w:val="00773158"/>
    <w:rsid w:val="00782EA7"/>
    <w:rsid w:val="0080523F"/>
    <w:rsid w:val="008064E5"/>
    <w:rsid w:val="00830FFD"/>
    <w:rsid w:val="00846BF6"/>
    <w:rsid w:val="00854262"/>
    <w:rsid w:val="008F13B4"/>
    <w:rsid w:val="00911D0D"/>
    <w:rsid w:val="00913D60"/>
    <w:rsid w:val="0091625C"/>
    <w:rsid w:val="00950F14"/>
    <w:rsid w:val="009574C9"/>
    <w:rsid w:val="0097520B"/>
    <w:rsid w:val="00987404"/>
    <w:rsid w:val="009879D7"/>
    <w:rsid w:val="00A035CA"/>
    <w:rsid w:val="00A66FC2"/>
    <w:rsid w:val="00B00678"/>
    <w:rsid w:val="00B1511C"/>
    <w:rsid w:val="00BA48D7"/>
    <w:rsid w:val="00BD6B70"/>
    <w:rsid w:val="00C57E3D"/>
    <w:rsid w:val="00D10DDA"/>
    <w:rsid w:val="00D11B4C"/>
    <w:rsid w:val="00D16080"/>
    <w:rsid w:val="00D67649"/>
    <w:rsid w:val="00D76910"/>
    <w:rsid w:val="00DA006E"/>
    <w:rsid w:val="00DC2E6B"/>
    <w:rsid w:val="00E4312A"/>
    <w:rsid w:val="00E8134B"/>
    <w:rsid w:val="00EB3941"/>
    <w:rsid w:val="00EE0B74"/>
    <w:rsid w:val="00EF1A51"/>
    <w:rsid w:val="00F02D99"/>
    <w:rsid w:val="00F159A1"/>
    <w:rsid w:val="00F249C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1643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18</cp:revision>
  <dcterms:created xsi:type="dcterms:W3CDTF">2023-10-26T13:17:00Z</dcterms:created>
  <dcterms:modified xsi:type="dcterms:W3CDTF">2023-11-10T22:40:00Z</dcterms:modified>
</cp:coreProperties>
</file>